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957" w:rsidRDefault="00B13957" w:rsidP="00135395">
      <w:pPr>
        <w:pStyle w:val="a6"/>
        <w:ind w:firstLine="709"/>
        <w:jc w:val="both"/>
        <w:rPr>
          <w:rFonts w:ascii="Times New Roman" w:hAnsi="Times New Roman" w:cs="Times New Roman"/>
          <w:sz w:val="28"/>
          <w:szCs w:val="28"/>
        </w:rPr>
      </w:pPr>
    </w:p>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DB57F5">
        <w:rPr>
          <w:rFonts w:ascii="Times New Roman" w:hAnsi="Times New Roman" w:cs="Times New Roman"/>
          <w:sz w:val="28"/>
          <w:szCs w:val="28"/>
        </w:rPr>
        <w:t>9</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520592">
        <w:rPr>
          <w:rFonts w:ascii="Times New Roman" w:hAnsi="Times New Roman" w:cs="Times New Roman"/>
          <w:sz w:val="28"/>
          <w:szCs w:val="28"/>
        </w:rPr>
        <w:t>1</w:t>
      </w:r>
      <w:r w:rsidR="00BA3C63" w:rsidRPr="00BA3C63">
        <w:rPr>
          <w:rFonts w:ascii="Times New Roman" w:hAnsi="Times New Roman" w:cs="Times New Roman"/>
          <w:sz w:val="28"/>
          <w:szCs w:val="28"/>
        </w:rPr>
        <w:t>.202</w:t>
      </w:r>
      <w:r w:rsidR="00DB57F5">
        <w:rPr>
          <w:rFonts w:ascii="Times New Roman" w:hAnsi="Times New Roman" w:cs="Times New Roman"/>
          <w:sz w:val="28"/>
          <w:szCs w:val="28"/>
        </w:rPr>
        <w:t>5</w:t>
      </w:r>
      <w:r w:rsidR="00BA3C63" w:rsidRPr="00BA3C63">
        <w:rPr>
          <w:rFonts w:ascii="Times New Roman" w:hAnsi="Times New Roman" w:cs="Times New Roman"/>
          <w:sz w:val="28"/>
          <w:szCs w:val="28"/>
        </w:rPr>
        <w:t xml:space="preserve"> № 1</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A57F8D" w:rsidRPr="00A57F8D">
        <w:rPr>
          <w:rFonts w:ascii="Times New Roman" w:hAnsi="Times New Roman" w:cs="Times New Roman"/>
          <w:sz w:val="28"/>
          <w:szCs w:val="28"/>
        </w:rPr>
        <w:t xml:space="preserve">Таганского </w:t>
      </w:r>
      <w:r w:rsidR="004D6459" w:rsidRPr="00A57F8D">
        <w:rPr>
          <w:rFonts w:ascii="Times New Roman" w:hAnsi="Times New Roman" w:cs="Times New Roman"/>
          <w:sz w:val="28"/>
          <w:szCs w:val="28"/>
        </w:rPr>
        <w:t>района</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p w:rsidR="0069149A" w:rsidRDefault="0069149A" w:rsidP="00135395">
      <w:pPr>
        <w:pStyle w:val="a6"/>
        <w:ind w:firstLine="709"/>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69149A" w:rsidRPr="0069149A" w:rsidTr="0069149A">
        <w:trPr>
          <w:trHeight w:val="63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Международная, земельный участок 11</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шлагбаум, металлический забор</w:t>
            </w:r>
          </w:p>
        </w:tc>
      </w:tr>
      <w:tr w:rsidR="0069149A" w:rsidRPr="0069149A" w:rsidTr="0069149A">
        <w:trPr>
          <w:trHeight w:val="60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Чесменская, вл. 7 (рядом)</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вазоны 2 шт., полусфера</w:t>
            </w:r>
          </w:p>
        </w:tc>
      </w:tr>
      <w:tr w:rsidR="0069149A" w:rsidRPr="0069149A" w:rsidTr="0069149A">
        <w:trPr>
          <w:trHeight w:val="60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переулок Гжельский, вл. 19 (рядом)</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шлагбаум, забор, будка охраны</w:t>
            </w:r>
          </w:p>
        </w:tc>
      </w:tr>
      <w:tr w:rsidR="0069149A" w:rsidRPr="0069149A" w:rsidTr="0069149A">
        <w:trPr>
          <w:trHeight w:val="63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Сергия Радонежского, вл. 7, стр. 1</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вазоны 5 шт., металлическое ограждение</w:t>
            </w:r>
          </w:p>
        </w:tc>
      </w:tr>
      <w:tr w:rsidR="0069149A" w:rsidRPr="0069149A" w:rsidTr="0069149A">
        <w:trPr>
          <w:trHeight w:val="75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Сергия Радонежского, вл. 9, стр. 5 (рядом)</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металлические ограждения</w:t>
            </w:r>
          </w:p>
        </w:tc>
      </w:tr>
      <w:tr w:rsidR="0069149A" w:rsidRPr="0069149A" w:rsidTr="0069149A">
        <w:trPr>
          <w:trHeight w:val="60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Рогожский Вал, вл. 6, корп. 2</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металлическая пристройка</w:t>
            </w:r>
          </w:p>
        </w:tc>
      </w:tr>
      <w:tr w:rsidR="0069149A" w:rsidRPr="0069149A" w:rsidTr="0069149A">
        <w:trPr>
          <w:trHeight w:val="63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Золоторожский Вал, вл. 38А/15, стр. 31</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металлические ограждения, будка охраны</w:t>
            </w:r>
          </w:p>
        </w:tc>
      </w:tr>
      <w:tr w:rsidR="0069149A" w:rsidRPr="0069149A" w:rsidTr="0069149A">
        <w:trPr>
          <w:trHeight w:val="60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Абельмановская, вл. 3 (рядом)</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полусферы 10 шт.</w:t>
            </w:r>
          </w:p>
        </w:tc>
      </w:tr>
      <w:tr w:rsidR="0069149A" w:rsidRPr="0069149A" w:rsidTr="0069149A">
        <w:trPr>
          <w:trHeight w:val="63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Абельмановская, вл. 4А (рядом)</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железные конструкции 2 шт., вазон</w:t>
            </w:r>
          </w:p>
        </w:tc>
      </w:tr>
      <w:tr w:rsidR="0069149A" w:rsidRPr="0069149A" w:rsidTr="0069149A">
        <w:trPr>
          <w:trHeight w:val="63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Абельмановская, вл. 6 (рядом)</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металлический забор, вазоны 2 шт.</w:t>
            </w:r>
          </w:p>
        </w:tc>
      </w:tr>
      <w:tr w:rsidR="0069149A" w:rsidRPr="0069149A" w:rsidTr="0069149A">
        <w:trPr>
          <w:trHeight w:val="60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Абельмановская, вл. 9, стр. 1</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полусферы 4 шт.</w:t>
            </w:r>
          </w:p>
        </w:tc>
      </w:tr>
      <w:tr w:rsidR="0069149A" w:rsidRPr="0069149A" w:rsidTr="0069149A">
        <w:trPr>
          <w:trHeight w:val="60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проспект Волгоградский, вл. 1, стр. 1 (рядом)</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полусферы 5 шт.</w:t>
            </w:r>
          </w:p>
        </w:tc>
      </w:tr>
      <w:tr w:rsidR="0069149A" w:rsidRPr="0069149A" w:rsidTr="0069149A">
        <w:trPr>
          <w:trHeight w:val="600"/>
        </w:trPr>
        <w:tc>
          <w:tcPr>
            <w:tcW w:w="616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Большие Каменщики, вл. 15 (рядом)</w:t>
            </w:r>
          </w:p>
        </w:tc>
        <w:tc>
          <w:tcPr>
            <w:tcW w:w="3340" w:type="dxa"/>
            <w:hideMark/>
          </w:tcPr>
          <w:p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металлическая пристройка</w:t>
            </w:r>
          </w:p>
        </w:tc>
      </w:tr>
    </w:tbl>
    <w:p w:rsidR="00F05187" w:rsidRDefault="00F05187" w:rsidP="00F85932">
      <w:pPr>
        <w:pStyle w:val="a6"/>
        <w:jc w:val="both"/>
        <w:rPr>
          <w:rFonts w:ascii="Times New Roman" w:hAnsi="Times New Roman" w:cs="Times New Roman"/>
          <w:b/>
          <w:i/>
          <w:color w:val="000000" w:themeColor="text1"/>
          <w:sz w:val="28"/>
          <w:szCs w:val="28"/>
        </w:rPr>
      </w:pPr>
      <w:bookmarkStart w:id="0" w:name="_GoBack"/>
      <w:bookmarkEnd w:id="0"/>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lastRenderedPageBreak/>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25ECC"/>
    <w:rsid w:val="00257208"/>
    <w:rsid w:val="0027018A"/>
    <w:rsid w:val="00271B52"/>
    <w:rsid w:val="002902CA"/>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679D"/>
    <w:rsid w:val="0068047A"/>
    <w:rsid w:val="00686113"/>
    <w:rsid w:val="0069149A"/>
    <w:rsid w:val="006B070C"/>
    <w:rsid w:val="006C3B70"/>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57F8D"/>
    <w:rsid w:val="00A77D25"/>
    <w:rsid w:val="00A9260C"/>
    <w:rsid w:val="00AC496F"/>
    <w:rsid w:val="00AD0665"/>
    <w:rsid w:val="00AE7ACA"/>
    <w:rsid w:val="00AF1CB2"/>
    <w:rsid w:val="00AF1DA7"/>
    <w:rsid w:val="00AF6631"/>
    <w:rsid w:val="00B118B4"/>
    <w:rsid w:val="00B1262D"/>
    <w:rsid w:val="00B13957"/>
    <w:rsid w:val="00B42329"/>
    <w:rsid w:val="00B6443C"/>
    <w:rsid w:val="00BA3C63"/>
    <w:rsid w:val="00BB3F20"/>
    <w:rsid w:val="00BD6F99"/>
    <w:rsid w:val="00BE6983"/>
    <w:rsid w:val="00C733ED"/>
    <w:rsid w:val="00C81EBE"/>
    <w:rsid w:val="00C84A55"/>
    <w:rsid w:val="00CE39D1"/>
    <w:rsid w:val="00D65513"/>
    <w:rsid w:val="00D730E1"/>
    <w:rsid w:val="00D74802"/>
    <w:rsid w:val="00DA27C7"/>
    <w:rsid w:val="00DA5B30"/>
    <w:rsid w:val="00DB57F5"/>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B957"/>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Новикова Юлия Александровна</cp:lastModifiedBy>
  <cp:revision>2</cp:revision>
  <cp:lastPrinted>2024-02-22T07:06:00Z</cp:lastPrinted>
  <dcterms:created xsi:type="dcterms:W3CDTF">2025-02-27T08:08:00Z</dcterms:created>
  <dcterms:modified xsi:type="dcterms:W3CDTF">2025-02-27T08:08:00Z</dcterms:modified>
</cp:coreProperties>
</file>